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F6904" w:rsidR="00FF6904" w:rsidP="00FF6904" w:rsidRDefault="00FF6904" w14:paraId="31B25456" w14:textId="77777777">
      <w:pPr>
        <w:jc w:val="center"/>
        <w:rPr>
          <w:rFonts w:cs="GE Thameen"/>
          <w:b/>
          <w:bCs/>
          <w:sz w:val="40"/>
          <w:szCs w:val="40"/>
          <w:u w:val="single"/>
          <w:rtl/>
        </w:rPr>
      </w:pPr>
      <w:r w:rsidRPr="00FF6904">
        <w:rPr>
          <w:rFonts w:hint="cs" w:cs="GE Thameen"/>
          <w:b/>
          <w:bCs/>
          <w:sz w:val="40"/>
          <w:szCs w:val="40"/>
          <w:u w:val="single"/>
          <w:rtl/>
        </w:rPr>
        <w:t>نموذج تعهد</w:t>
      </w:r>
    </w:p>
    <w:p w:rsidR="00FF6904" w:rsidP="00B63673" w:rsidRDefault="00FF6904" w14:paraId="37B6D003" w14:textId="2C78CF38">
      <w:pPr>
        <w:spacing w:line="480" w:lineRule="auto"/>
        <w:jc w:val="center"/>
        <w:rPr>
          <w:rFonts w:cs="GE Thameen"/>
          <w:b/>
          <w:bCs/>
          <w:sz w:val="40"/>
          <w:szCs w:val="40"/>
          <w:rtl/>
        </w:rPr>
      </w:pPr>
      <w:r>
        <w:rPr>
          <w:rFonts w:hint="cs" w:cs="GE Thameen"/>
          <w:b/>
          <w:bCs/>
          <w:sz w:val="40"/>
          <w:szCs w:val="40"/>
          <w:rtl/>
        </w:rPr>
        <w:t>يخص سداد السلف النقدية لعمادة البحث العلمي</w:t>
      </w:r>
    </w:p>
    <w:p w:rsidRPr="00B63673" w:rsidR="00FF6904" w:rsidP="00B63673" w:rsidRDefault="00FF6904" w14:paraId="015B4D7F" w14:textId="3ADF994A">
      <w:pPr>
        <w:spacing w:line="480" w:lineRule="auto"/>
        <w:rPr>
          <w:rFonts w:cs="GE Thameen"/>
          <w:b/>
          <w:bCs/>
          <w:sz w:val="32"/>
          <w:szCs w:val="32"/>
          <w:rtl/>
        </w:rPr>
      </w:pPr>
      <w:r w:rsidRPr="00B63673">
        <w:rPr>
          <w:rFonts w:hint="cs" w:cs="GE Thameen"/>
          <w:b/>
          <w:bCs/>
          <w:sz w:val="32"/>
          <w:szCs w:val="32"/>
          <w:rtl/>
        </w:rPr>
        <w:t xml:space="preserve">أتعهد أنا الباحثـــ    </w:t>
      </w:r>
      <w:proofErr w:type="gramStart"/>
      <w:r w:rsidRPr="00B63673">
        <w:rPr>
          <w:rFonts w:hint="cs" w:cs="GE Thameen"/>
          <w:b/>
          <w:bCs/>
          <w:sz w:val="32"/>
          <w:szCs w:val="32"/>
          <w:rtl/>
        </w:rPr>
        <w:t xml:space="preserve">  :</w:t>
      </w:r>
      <w:proofErr w:type="gramEnd"/>
      <w:r w:rsidRPr="00B63673">
        <w:rPr>
          <w:rFonts w:hint="cs" w:cs="GE Thameen"/>
          <w:b/>
          <w:bCs/>
          <w:sz w:val="32"/>
          <w:szCs w:val="32"/>
          <w:rtl/>
        </w:rPr>
        <w:t>...................................................</w:t>
      </w:r>
    </w:p>
    <w:p w:rsidRPr="00B63673" w:rsidR="00B63673" w:rsidP="00B63673" w:rsidRDefault="00FF6904" w14:paraId="07EEBA8E" w14:textId="77777777">
      <w:pPr>
        <w:rPr>
          <w:rFonts w:cs="GE Thameen"/>
          <w:b/>
          <w:bCs/>
          <w:sz w:val="32"/>
          <w:szCs w:val="32"/>
          <w:rtl/>
        </w:rPr>
      </w:pPr>
      <w:r w:rsidRPr="00B63673">
        <w:rPr>
          <w:rFonts w:hint="cs" w:cs="GE Thameen"/>
          <w:b/>
          <w:bCs/>
          <w:sz w:val="32"/>
          <w:szCs w:val="32"/>
          <w:rtl/>
        </w:rPr>
        <w:t>بأن المواد المستهلكة والمذكورة في الفواتير ال</w:t>
      </w:r>
      <w:r w:rsidRPr="00B63673" w:rsidR="00B63673">
        <w:rPr>
          <w:rFonts w:hint="cs" w:cs="GE Thameen"/>
          <w:b/>
          <w:bCs/>
          <w:sz w:val="32"/>
          <w:szCs w:val="32"/>
          <w:rtl/>
        </w:rPr>
        <w:t>تالية:</w:t>
      </w:r>
    </w:p>
    <w:p w:rsidRPr="00B63673" w:rsidR="00B63673" w:rsidP="00B63673" w:rsidRDefault="00B63673" w14:paraId="017E4060" w14:textId="714C6170">
      <w:pPr>
        <w:pStyle w:val="ListParagraph"/>
        <w:numPr>
          <w:ilvl w:val="0"/>
          <w:numId w:val="1"/>
        </w:numPr>
        <w:rPr>
          <w:rFonts w:cs="GE Thameen"/>
          <w:b/>
          <w:bCs/>
          <w:sz w:val="32"/>
          <w:szCs w:val="32"/>
        </w:rPr>
      </w:pPr>
      <w:r w:rsidRPr="00B63673">
        <w:rPr>
          <w:rFonts w:hint="cs" w:cs="GE Thameen"/>
          <w:b/>
          <w:bCs/>
          <w:sz w:val="32"/>
          <w:szCs w:val="32"/>
          <w:rtl/>
        </w:rPr>
        <w:t>فاتورة رقم (</w:t>
      </w:r>
      <w:proofErr w:type="gramStart"/>
      <w:r w:rsidRPr="00B63673">
        <w:rPr>
          <w:rFonts w:hint="cs" w:cs="GE Thameen"/>
          <w:b/>
          <w:bCs/>
          <w:sz w:val="32"/>
          <w:szCs w:val="32"/>
          <w:rtl/>
        </w:rPr>
        <w:t>-------- )تار</w:t>
      </w:r>
      <w:proofErr w:type="gramEnd"/>
      <w:r w:rsidRPr="00B63673">
        <w:rPr>
          <w:rFonts w:hint="cs" w:cs="GE Thameen"/>
          <w:b/>
          <w:bCs/>
          <w:sz w:val="32"/>
          <w:szCs w:val="32"/>
          <w:rtl/>
        </w:rPr>
        <w:t xml:space="preserve"> </w:t>
      </w:r>
      <w:proofErr w:type="spellStart"/>
      <w:r w:rsidRPr="00B63673">
        <w:rPr>
          <w:rFonts w:hint="cs" w:cs="GE Thameen"/>
          <w:b/>
          <w:bCs/>
          <w:sz w:val="32"/>
          <w:szCs w:val="32"/>
          <w:rtl/>
        </w:rPr>
        <w:t>يخ</w:t>
      </w:r>
      <w:proofErr w:type="spellEnd"/>
      <w:r w:rsidRPr="00B63673">
        <w:rPr>
          <w:rFonts w:hint="cs" w:cs="GE Thameen"/>
          <w:b/>
          <w:bCs/>
          <w:sz w:val="32"/>
          <w:szCs w:val="32"/>
          <w:rtl/>
        </w:rPr>
        <w:t xml:space="preserve"> (   /     /         ) </w:t>
      </w:r>
      <w:r>
        <w:rPr>
          <w:rFonts w:hint="cs" w:cs="GE Thameen"/>
          <w:b/>
          <w:bCs/>
          <w:sz w:val="32"/>
          <w:szCs w:val="32"/>
          <w:rtl/>
        </w:rPr>
        <w:t xml:space="preserve">من شركة/مؤسسة---------- قيمتها(               ) </w:t>
      </w:r>
    </w:p>
    <w:p w:rsidRPr="00B63673" w:rsidR="00B63673" w:rsidP="00B63673" w:rsidRDefault="00B63673" w14:paraId="17980DCD" w14:textId="77777777">
      <w:pPr>
        <w:pStyle w:val="ListParagraph"/>
        <w:numPr>
          <w:ilvl w:val="0"/>
          <w:numId w:val="1"/>
        </w:numPr>
        <w:rPr>
          <w:rFonts w:cs="GE Thameen"/>
          <w:b/>
          <w:bCs/>
          <w:sz w:val="32"/>
          <w:szCs w:val="32"/>
        </w:rPr>
      </w:pPr>
      <w:r w:rsidRPr="00B63673">
        <w:rPr>
          <w:rFonts w:hint="cs" w:cs="GE Thameen"/>
          <w:b/>
          <w:bCs/>
          <w:sz w:val="32"/>
          <w:szCs w:val="32"/>
          <w:rtl/>
        </w:rPr>
        <w:t>فاتورة رقم (</w:t>
      </w:r>
      <w:proofErr w:type="gramStart"/>
      <w:r w:rsidRPr="00B63673">
        <w:rPr>
          <w:rFonts w:hint="cs" w:cs="GE Thameen"/>
          <w:b/>
          <w:bCs/>
          <w:sz w:val="32"/>
          <w:szCs w:val="32"/>
          <w:rtl/>
        </w:rPr>
        <w:t>-------- )تار</w:t>
      </w:r>
      <w:proofErr w:type="gramEnd"/>
      <w:r w:rsidRPr="00B63673">
        <w:rPr>
          <w:rFonts w:hint="cs" w:cs="GE Thameen"/>
          <w:b/>
          <w:bCs/>
          <w:sz w:val="32"/>
          <w:szCs w:val="32"/>
          <w:rtl/>
        </w:rPr>
        <w:t xml:space="preserve"> </w:t>
      </w:r>
      <w:proofErr w:type="spellStart"/>
      <w:r w:rsidRPr="00B63673">
        <w:rPr>
          <w:rFonts w:hint="cs" w:cs="GE Thameen"/>
          <w:b/>
          <w:bCs/>
          <w:sz w:val="32"/>
          <w:szCs w:val="32"/>
          <w:rtl/>
        </w:rPr>
        <w:t>يخ</w:t>
      </w:r>
      <w:proofErr w:type="spellEnd"/>
      <w:r w:rsidRPr="00B63673">
        <w:rPr>
          <w:rFonts w:hint="cs" w:cs="GE Thameen"/>
          <w:b/>
          <w:bCs/>
          <w:sz w:val="32"/>
          <w:szCs w:val="32"/>
          <w:rtl/>
        </w:rPr>
        <w:t xml:space="preserve"> (   /     /         ) </w:t>
      </w:r>
      <w:r>
        <w:rPr>
          <w:rFonts w:hint="cs" w:cs="GE Thameen"/>
          <w:b/>
          <w:bCs/>
          <w:sz w:val="32"/>
          <w:szCs w:val="32"/>
          <w:rtl/>
        </w:rPr>
        <w:t xml:space="preserve">من شركة/مؤسسة---------- قيمتها(               ) </w:t>
      </w:r>
    </w:p>
    <w:p w:rsidRPr="00B63673" w:rsidR="00B63673" w:rsidP="00B63673" w:rsidRDefault="00B63673" w14:paraId="3F562759" w14:textId="77777777">
      <w:pPr>
        <w:pStyle w:val="ListParagraph"/>
        <w:numPr>
          <w:ilvl w:val="0"/>
          <w:numId w:val="1"/>
        </w:numPr>
        <w:rPr>
          <w:rFonts w:cs="GE Thameen"/>
          <w:b/>
          <w:bCs/>
          <w:sz w:val="32"/>
          <w:szCs w:val="32"/>
        </w:rPr>
      </w:pPr>
      <w:r w:rsidRPr="00B63673">
        <w:rPr>
          <w:rFonts w:hint="cs" w:cs="GE Thameen"/>
          <w:b/>
          <w:bCs/>
          <w:sz w:val="32"/>
          <w:szCs w:val="32"/>
          <w:rtl/>
        </w:rPr>
        <w:t>فاتورة رقم (</w:t>
      </w:r>
      <w:proofErr w:type="gramStart"/>
      <w:r w:rsidRPr="00B63673">
        <w:rPr>
          <w:rFonts w:hint="cs" w:cs="GE Thameen"/>
          <w:b/>
          <w:bCs/>
          <w:sz w:val="32"/>
          <w:szCs w:val="32"/>
          <w:rtl/>
        </w:rPr>
        <w:t>-------- )تار</w:t>
      </w:r>
      <w:proofErr w:type="gramEnd"/>
      <w:r w:rsidRPr="00B63673">
        <w:rPr>
          <w:rFonts w:hint="cs" w:cs="GE Thameen"/>
          <w:b/>
          <w:bCs/>
          <w:sz w:val="32"/>
          <w:szCs w:val="32"/>
          <w:rtl/>
        </w:rPr>
        <w:t xml:space="preserve"> </w:t>
      </w:r>
      <w:proofErr w:type="spellStart"/>
      <w:r w:rsidRPr="00B63673">
        <w:rPr>
          <w:rFonts w:hint="cs" w:cs="GE Thameen"/>
          <w:b/>
          <w:bCs/>
          <w:sz w:val="32"/>
          <w:szCs w:val="32"/>
          <w:rtl/>
        </w:rPr>
        <w:t>يخ</w:t>
      </w:r>
      <w:proofErr w:type="spellEnd"/>
      <w:r w:rsidRPr="00B63673">
        <w:rPr>
          <w:rFonts w:hint="cs" w:cs="GE Thameen"/>
          <w:b/>
          <w:bCs/>
          <w:sz w:val="32"/>
          <w:szCs w:val="32"/>
          <w:rtl/>
        </w:rPr>
        <w:t xml:space="preserve"> (   /     /         ) </w:t>
      </w:r>
      <w:r>
        <w:rPr>
          <w:rFonts w:hint="cs" w:cs="GE Thameen"/>
          <w:b/>
          <w:bCs/>
          <w:sz w:val="32"/>
          <w:szCs w:val="32"/>
          <w:rtl/>
        </w:rPr>
        <w:t xml:space="preserve">من شركة/مؤسسة---------- قيمتها(               ) </w:t>
      </w:r>
    </w:p>
    <w:p w:rsidRPr="00B63673" w:rsidR="00B63673" w:rsidP="00B63673" w:rsidRDefault="00B63673" w14:paraId="67304BCF" w14:textId="77777777">
      <w:pPr>
        <w:pStyle w:val="ListParagraph"/>
        <w:numPr>
          <w:ilvl w:val="0"/>
          <w:numId w:val="1"/>
        </w:numPr>
        <w:rPr>
          <w:rFonts w:cs="GE Thameen"/>
          <w:b/>
          <w:bCs/>
          <w:sz w:val="32"/>
          <w:szCs w:val="32"/>
        </w:rPr>
      </w:pPr>
      <w:r w:rsidRPr="00B63673">
        <w:rPr>
          <w:rFonts w:hint="cs" w:cs="GE Thameen"/>
          <w:b/>
          <w:bCs/>
          <w:sz w:val="32"/>
          <w:szCs w:val="32"/>
          <w:rtl/>
        </w:rPr>
        <w:t>فاتورة رقم (</w:t>
      </w:r>
      <w:proofErr w:type="gramStart"/>
      <w:r w:rsidRPr="00B63673">
        <w:rPr>
          <w:rFonts w:hint="cs" w:cs="GE Thameen"/>
          <w:b/>
          <w:bCs/>
          <w:sz w:val="32"/>
          <w:szCs w:val="32"/>
          <w:rtl/>
        </w:rPr>
        <w:t>-------- )تار</w:t>
      </w:r>
      <w:proofErr w:type="gramEnd"/>
      <w:r w:rsidRPr="00B63673">
        <w:rPr>
          <w:rFonts w:hint="cs" w:cs="GE Thameen"/>
          <w:b/>
          <w:bCs/>
          <w:sz w:val="32"/>
          <w:szCs w:val="32"/>
          <w:rtl/>
        </w:rPr>
        <w:t xml:space="preserve"> </w:t>
      </w:r>
      <w:proofErr w:type="spellStart"/>
      <w:r w:rsidRPr="00B63673">
        <w:rPr>
          <w:rFonts w:hint="cs" w:cs="GE Thameen"/>
          <w:b/>
          <w:bCs/>
          <w:sz w:val="32"/>
          <w:szCs w:val="32"/>
          <w:rtl/>
        </w:rPr>
        <w:t>يخ</w:t>
      </w:r>
      <w:proofErr w:type="spellEnd"/>
      <w:r w:rsidRPr="00B63673">
        <w:rPr>
          <w:rFonts w:hint="cs" w:cs="GE Thameen"/>
          <w:b/>
          <w:bCs/>
          <w:sz w:val="32"/>
          <w:szCs w:val="32"/>
          <w:rtl/>
        </w:rPr>
        <w:t xml:space="preserve"> (   /     /         ) </w:t>
      </w:r>
      <w:r>
        <w:rPr>
          <w:rFonts w:hint="cs" w:cs="GE Thameen"/>
          <w:b/>
          <w:bCs/>
          <w:sz w:val="32"/>
          <w:szCs w:val="32"/>
          <w:rtl/>
        </w:rPr>
        <w:t xml:space="preserve">من شركة/مؤسسة---------- قيمتها(               ) </w:t>
      </w:r>
    </w:p>
    <w:p w:rsidRPr="00B63673" w:rsidR="00B63673" w:rsidP="00B63673" w:rsidRDefault="00B63673" w14:paraId="42D9332B" w14:textId="77777777">
      <w:pPr>
        <w:pStyle w:val="ListParagraph"/>
        <w:numPr>
          <w:ilvl w:val="0"/>
          <w:numId w:val="1"/>
        </w:numPr>
        <w:rPr>
          <w:rFonts w:cs="GE Thameen"/>
          <w:b/>
          <w:bCs/>
          <w:sz w:val="32"/>
          <w:szCs w:val="32"/>
        </w:rPr>
      </w:pPr>
      <w:r w:rsidRPr="00B63673">
        <w:rPr>
          <w:rFonts w:hint="cs" w:cs="GE Thameen"/>
          <w:b/>
          <w:bCs/>
          <w:sz w:val="32"/>
          <w:szCs w:val="32"/>
          <w:rtl/>
        </w:rPr>
        <w:t>فاتورة رقم (</w:t>
      </w:r>
      <w:proofErr w:type="gramStart"/>
      <w:r w:rsidRPr="00B63673">
        <w:rPr>
          <w:rFonts w:hint="cs" w:cs="GE Thameen"/>
          <w:b/>
          <w:bCs/>
          <w:sz w:val="32"/>
          <w:szCs w:val="32"/>
          <w:rtl/>
        </w:rPr>
        <w:t>-------- )تار</w:t>
      </w:r>
      <w:proofErr w:type="gramEnd"/>
      <w:r w:rsidRPr="00B63673">
        <w:rPr>
          <w:rFonts w:hint="cs" w:cs="GE Thameen"/>
          <w:b/>
          <w:bCs/>
          <w:sz w:val="32"/>
          <w:szCs w:val="32"/>
          <w:rtl/>
        </w:rPr>
        <w:t xml:space="preserve"> </w:t>
      </w:r>
      <w:proofErr w:type="spellStart"/>
      <w:r w:rsidRPr="00B63673">
        <w:rPr>
          <w:rFonts w:hint="cs" w:cs="GE Thameen"/>
          <w:b/>
          <w:bCs/>
          <w:sz w:val="32"/>
          <w:szCs w:val="32"/>
          <w:rtl/>
        </w:rPr>
        <w:t>يخ</w:t>
      </w:r>
      <w:proofErr w:type="spellEnd"/>
      <w:r w:rsidRPr="00B63673">
        <w:rPr>
          <w:rFonts w:hint="cs" w:cs="GE Thameen"/>
          <w:b/>
          <w:bCs/>
          <w:sz w:val="32"/>
          <w:szCs w:val="32"/>
          <w:rtl/>
        </w:rPr>
        <w:t xml:space="preserve"> (   /     /         ) </w:t>
      </w:r>
      <w:r>
        <w:rPr>
          <w:rFonts w:hint="cs" w:cs="GE Thameen"/>
          <w:b/>
          <w:bCs/>
          <w:sz w:val="32"/>
          <w:szCs w:val="32"/>
          <w:rtl/>
        </w:rPr>
        <w:t xml:space="preserve">من شركة/مؤسسة---------- قيمتها(               ) </w:t>
      </w:r>
    </w:p>
    <w:p w:rsidRPr="00B63673" w:rsidR="00FF6904" w:rsidP="00B63673" w:rsidRDefault="00B63673" w14:paraId="7BB18164" w14:textId="6E5354E1">
      <w:pPr>
        <w:ind w:left="360"/>
        <w:rPr>
          <w:rFonts w:cs="GE Thameen"/>
          <w:b/>
          <w:bCs/>
          <w:sz w:val="32"/>
          <w:szCs w:val="32"/>
          <w:rtl/>
        </w:rPr>
      </w:pPr>
      <w:r>
        <w:rPr>
          <w:rFonts w:hint="cs" w:cs="GE Thameen"/>
          <w:b/>
          <w:bCs/>
          <w:sz w:val="32"/>
          <w:szCs w:val="32"/>
          <w:rtl/>
        </w:rPr>
        <w:t>و</w:t>
      </w:r>
      <w:r w:rsidRPr="00B63673" w:rsidR="00FF6904">
        <w:rPr>
          <w:rFonts w:hint="cs" w:cs="GE Thameen"/>
          <w:b/>
          <w:bCs/>
          <w:sz w:val="32"/>
          <w:szCs w:val="32"/>
          <w:rtl/>
        </w:rPr>
        <w:t>التي تخص سداد سلفة نقدية</w:t>
      </w:r>
      <w:r>
        <w:rPr>
          <w:rFonts w:hint="cs" w:cs="GE Thameen"/>
          <w:b/>
          <w:bCs/>
          <w:sz w:val="32"/>
          <w:szCs w:val="32"/>
          <w:rtl/>
        </w:rPr>
        <w:t xml:space="preserve"> تعود للحجز المالي رقم </w:t>
      </w:r>
      <w:proofErr w:type="gramStart"/>
      <w:r>
        <w:rPr>
          <w:rFonts w:hint="cs" w:cs="GE Thameen"/>
          <w:b/>
          <w:bCs/>
          <w:sz w:val="32"/>
          <w:szCs w:val="32"/>
          <w:rtl/>
        </w:rPr>
        <w:t xml:space="preserve">(  </w:t>
      </w:r>
      <w:proofErr w:type="gramEnd"/>
      <w:r>
        <w:rPr>
          <w:rFonts w:hint="cs" w:cs="GE Thameen"/>
          <w:b/>
          <w:bCs/>
          <w:sz w:val="32"/>
          <w:szCs w:val="32"/>
          <w:rtl/>
        </w:rPr>
        <w:t xml:space="preserve">      /           )</w:t>
      </w:r>
      <w:r w:rsidRPr="00B63673" w:rsidR="00FF6904">
        <w:rPr>
          <w:rFonts w:hint="cs" w:cs="GE Thameen"/>
          <w:b/>
          <w:bCs/>
          <w:sz w:val="32"/>
          <w:szCs w:val="32"/>
          <w:rtl/>
        </w:rPr>
        <w:t xml:space="preserve"> </w:t>
      </w:r>
      <w:r>
        <w:rPr>
          <w:rFonts w:hint="cs" w:cs="GE Thameen"/>
          <w:b/>
          <w:bCs/>
          <w:sz w:val="32"/>
          <w:szCs w:val="32"/>
          <w:rtl/>
        </w:rPr>
        <w:t xml:space="preserve">وأن المواد المذكورة بالفواتير أعلاه </w:t>
      </w:r>
      <w:r w:rsidRPr="00B63673" w:rsidR="00FF6904">
        <w:rPr>
          <w:rFonts w:hint="cs" w:cs="GE Thameen"/>
          <w:b/>
          <w:bCs/>
          <w:sz w:val="32"/>
          <w:szCs w:val="32"/>
          <w:rtl/>
        </w:rPr>
        <w:t>تطابق لما ورد طلبه في مقترح البحث العلمي للمشروع رقم: (      /              ) المعنون بـِ"........................................................................................................................................................"</w:t>
      </w:r>
    </w:p>
    <w:p w:rsidRPr="00B63673" w:rsidR="00FF6904" w:rsidP="00B63673" w:rsidRDefault="00FF6904" w14:paraId="5150CCFF" w14:textId="602F0E57">
      <w:pPr>
        <w:rPr>
          <w:rFonts w:cs="GE Thameen"/>
          <w:b/>
          <w:bCs/>
          <w:sz w:val="32"/>
          <w:szCs w:val="32"/>
          <w:rtl/>
        </w:rPr>
      </w:pPr>
      <w:r w:rsidRPr="00B63673">
        <w:rPr>
          <w:rFonts w:hint="cs" w:cs="GE Thameen"/>
          <w:b/>
          <w:bCs/>
          <w:sz w:val="32"/>
          <w:szCs w:val="32"/>
          <w:rtl/>
        </w:rPr>
        <w:t xml:space="preserve">ولا تتضمن الفواتير أي مواد غير مذكورة في المقترح. </w:t>
      </w:r>
    </w:p>
    <w:p w:rsidR="0078271B" w:rsidP="00FE48D4" w:rsidRDefault="0078271B" w14:paraId="52B4590F" w14:textId="77777777">
      <w:pPr>
        <w:jc w:val="right"/>
        <w:rPr>
          <w:rFonts w:cs="GE Thameen"/>
          <w:b/>
          <w:bCs/>
          <w:sz w:val="32"/>
          <w:szCs w:val="32"/>
        </w:rPr>
      </w:pPr>
    </w:p>
    <w:p w:rsidRPr="0078271B" w:rsidR="00FE48D4" w:rsidP="00FE48D4" w:rsidRDefault="00FE48D4" w14:paraId="44393B78" w14:textId="4E7752E7">
      <w:pPr>
        <w:jc w:val="right"/>
        <w:rPr>
          <w:rFonts w:cs="GE Thameen"/>
          <w:b/>
          <w:bCs/>
          <w:sz w:val="32"/>
          <w:szCs w:val="32"/>
          <w:rtl/>
        </w:rPr>
      </w:pPr>
      <w:r w:rsidRPr="0078271B">
        <w:rPr>
          <w:rFonts w:hint="cs" w:cs="GE Thameen"/>
          <w:b/>
          <w:bCs/>
          <w:sz w:val="32"/>
          <w:szCs w:val="32"/>
          <w:rtl/>
        </w:rPr>
        <w:t xml:space="preserve">اسم </w:t>
      </w:r>
      <w:proofErr w:type="gramStart"/>
      <w:r w:rsidRPr="0078271B">
        <w:rPr>
          <w:rFonts w:hint="cs" w:cs="GE Thameen"/>
          <w:b/>
          <w:bCs/>
          <w:sz w:val="32"/>
          <w:szCs w:val="32"/>
          <w:rtl/>
        </w:rPr>
        <w:t>الباحث:...................</w:t>
      </w:r>
      <w:proofErr w:type="gramEnd"/>
    </w:p>
    <w:p w:rsidRPr="0078271B" w:rsidR="00FE48D4" w:rsidP="00FE48D4" w:rsidRDefault="00FE48D4" w14:paraId="3C327EB5" w14:textId="5ACACB26">
      <w:pPr>
        <w:jc w:val="right"/>
        <w:rPr>
          <w:rFonts w:cs="GE Thameen"/>
          <w:b/>
          <w:bCs/>
          <w:sz w:val="32"/>
          <w:szCs w:val="32"/>
          <w:rtl/>
        </w:rPr>
      </w:pPr>
      <w:proofErr w:type="gramStart"/>
      <w:r w:rsidRPr="0078271B">
        <w:rPr>
          <w:rFonts w:hint="cs" w:cs="GE Thameen"/>
          <w:b/>
          <w:bCs/>
          <w:sz w:val="32"/>
          <w:szCs w:val="32"/>
          <w:rtl/>
        </w:rPr>
        <w:t>توقيعه:.........................</w:t>
      </w:r>
      <w:proofErr w:type="gramEnd"/>
    </w:p>
    <w:p w:rsidRPr="0078271B" w:rsidR="00FE48D4" w:rsidP="00FE48D4" w:rsidRDefault="00FE48D4" w14:paraId="2598CD4F" w14:textId="5816B00B">
      <w:pPr>
        <w:jc w:val="right"/>
        <w:rPr>
          <w:rFonts w:cs="GE Thameen"/>
          <w:b/>
          <w:bCs/>
          <w:sz w:val="32"/>
          <w:szCs w:val="32"/>
        </w:rPr>
      </w:pPr>
      <w:proofErr w:type="gramStart"/>
      <w:r w:rsidRPr="0078271B">
        <w:rPr>
          <w:rFonts w:hint="cs" w:cs="GE Thameen"/>
          <w:b/>
          <w:bCs/>
          <w:sz w:val="32"/>
          <w:szCs w:val="32"/>
          <w:rtl/>
        </w:rPr>
        <w:t>التاريخ:..........................</w:t>
      </w:r>
      <w:proofErr w:type="gramEnd"/>
    </w:p>
    <w:sectPr w:rsidRPr="0078271B" w:rsidR="00FE48D4" w:rsidSect="0078271B">
      <w:footerReference w:type="default" r:id="rId7"/>
      <w:pgSz w:w="11906" w:h="16838" w:orient="portrait"/>
      <w:pgMar w:top="1440" w:right="1800" w:bottom="851" w:left="1800" w:header="708" w:footer="708" w:gutter="0"/>
      <w:cols w:space="708"/>
      <w:bidi/>
      <w:rtlGutter/>
      <w:docGrid w:linePitch="360"/>
      <w:headerReference w:type="default" r:id="R9ad5a7eeae3042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76FF7" w:rsidP="00B76FF7" w:rsidRDefault="00B76FF7" w14:paraId="60BF671D" w14:textId="77777777">
      <w:pPr>
        <w:spacing w:after="0" w:line="240" w:lineRule="auto"/>
      </w:pPr>
      <w:r>
        <w:separator/>
      </w:r>
    </w:p>
  </w:endnote>
  <w:endnote w:type="continuationSeparator" w:id="0">
    <w:p w:rsidR="00B76FF7" w:rsidP="00B76FF7" w:rsidRDefault="00B76FF7" w14:paraId="2E4FFC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0" w:type="auto"/>
      <w:jc w:val="center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ook w:val="04A0" w:firstRow="1" w:lastRow="0" w:firstColumn="1" w:lastColumn="0" w:noHBand="0" w:noVBand="1"/>
    </w:tblPr>
    <w:tblGrid>
      <w:gridCol w:w="4443"/>
      <w:gridCol w:w="3853"/>
    </w:tblGrid>
    <w:tr w:rsidRPr="00134690" w:rsidR="00B76FF7" w:rsidTr="00891E7E" w14:paraId="0FFBD1FB" w14:textId="77777777">
      <w:trPr>
        <w:trHeight w:val="300"/>
        <w:jc w:val="center"/>
      </w:trPr>
      <w:tc>
        <w:tcPr>
          <w:tcW w:w="6481" w:type="dxa"/>
          <w:shd w:val="clear" w:color="auto" w:fill="auto"/>
        </w:tcPr>
        <w:p w:rsidRPr="00134690" w:rsidR="00B76FF7" w:rsidP="00B76FF7" w:rsidRDefault="00B76FF7" w14:paraId="4811A570" w14:textId="77777777">
          <w:pPr>
            <w:spacing w:line="276" w:lineRule="auto"/>
            <w:ind w:left="296"/>
            <w:rPr>
              <w:rFonts w:ascii="Calibri" w:hAnsi="Calibri" w:eastAsia="Calibri"/>
              <w:sz w:val="24"/>
              <w:szCs w:val="24"/>
              <w:rtl/>
              <w:lang w:bidi="ar-JO"/>
            </w:rPr>
          </w:pPr>
          <w:r w:rsidRPr="00134690">
            <w:rPr>
              <w:rFonts w:ascii="Arial" w:hAnsi="Arial" w:eastAsia="Calibri" w:cs="Arial"/>
              <w:sz w:val="24"/>
              <w:szCs w:val="24"/>
              <w:rtl/>
              <w:lang w:bidi="ar-JO"/>
            </w:rPr>
            <w:t xml:space="preserve">تاريخ الإصدار/ </w:t>
          </w:r>
          <w:proofErr w:type="gramStart"/>
          <w:r w:rsidRPr="00134690">
            <w:rPr>
              <w:rFonts w:ascii="Arial" w:hAnsi="Arial" w:eastAsia="Calibri" w:cs="Arial"/>
              <w:sz w:val="24"/>
              <w:szCs w:val="24"/>
              <w:rtl/>
              <w:lang w:bidi="ar-JO"/>
            </w:rPr>
            <w:t>التحديث</w:t>
          </w:r>
          <w:r w:rsidRPr="00134690">
            <w:rPr>
              <w:rFonts w:ascii="Calibri" w:hAnsi="Calibri" w:eastAsia="Calibri" w:cs="GE Thameen"/>
              <w:sz w:val="24"/>
              <w:szCs w:val="24"/>
              <w:rtl/>
              <w:lang w:bidi="ar-JO"/>
            </w:rPr>
            <w:t>:  30</w:t>
          </w:r>
          <w:proofErr w:type="gramEnd"/>
          <w:r w:rsidRPr="00134690">
            <w:rPr>
              <w:rFonts w:ascii="Calibri" w:hAnsi="Calibri" w:eastAsia="Calibri" w:cs="GE Thameen"/>
              <w:sz w:val="24"/>
              <w:szCs w:val="24"/>
              <w:rtl/>
              <w:lang w:bidi="ar-JO"/>
            </w:rPr>
            <w:t>/1/</w:t>
          </w:r>
          <w:r w:rsidRPr="00134690">
            <w:rPr>
              <w:rFonts w:ascii="Calibri" w:hAnsi="Calibri" w:eastAsia="Calibri"/>
              <w:sz w:val="24"/>
              <w:szCs w:val="24"/>
              <w:rtl/>
              <w:lang w:bidi="ar-JO"/>
            </w:rPr>
            <w:t>2024</w:t>
          </w:r>
        </w:p>
      </w:tc>
      <w:tc>
        <w:tcPr>
          <w:tcW w:w="5841" w:type="dxa"/>
          <w:shd w:val="clear" w:color="auto" w:fill="auto"/>
        </w:tcPr>
        <w:p w:rsidRPr="00134690" w:rsidR="00B76FF7" w:rsidP="00B76FF7" w:rsidRDefault="00B76FF7" w14:paraId="680481FE" w14:textId="77777777">
          <w:pPr>
            <w:spacing w:line="276" w:lineRule="auto"/>
            <w:ind w:left="296"/>
            <w:jc w:val="right"/>
            <w:rPr>
              <w:rFonts w:ascii="Calibri" w:hAnsi="Calibri" w:eastAsia="Calibri" w:cs="Times New Roman"/>
              <w:sz w:val="24"/>
              <w:szCs w:val="24"/>
            </w:rPr>
          </w:pPr>
          <w:r w:rsidRPr="00134690">
            <w:rPr>
              <w:rFonts w:ascii="Calibri" w:hAnsi="Calibri" w:eastAsia="Calibri" w:cs="Times New Roman"/>
              <w:sz w:val="24"/>
              <w:szCs w:val="24"/>
            </w:rPr>
            <w:t xml:space="preserve">FO-061, </w:t>
          </w:r>
          <w:proofErr w:type="spellStart"/>
          <w:r w:rsidRPr="00134690">
            <w:rPr>
              <w:rFonts w:ascii="Calibri" w:hAnsi="Calibri" w:eastAsia="Calibri" w:cs="Times New Roman"/>
              <w:sz w:val="24"/>
              <w:szCs w:val="24"/>
            </w:rPr>
            <w:t>Rev.A</w:t>
          </w:r>
          <w:proofErr w:type="spellEnd"/>
        </w:p>
      </w:tc>
    </w:tr>
  </w:tbl>
  <w:p w:rsidR="00B76FF7" w:rsidRDefault="00B76FF7" w14:paraId="136DA6C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76FF7" w:rsidP="00B76FF7" w:rsidRDefault="00B76FF7" w14:paraId="721AC388" w14:textId="77777777">
      <w:pPr>
        <w:spacing w:after="0" w:line="240" w:lineRule="auto"/>
      </w:pPr>
      <w:r>
        <w:separator/>
      </w:r>
    </w:p>
  </w:footnote>
  <w:footnote w:type="continuationSeparator" w:id="0">
    <w:p w:rsidR="00B76FF7" w:rsidP="00B76FF7" w:rsidRDefault="00B76FF7" w14:paraId="68C06C5C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6C6B7C2F" w:rsidTr="6C6B7C2F" w14:paraId="5D376906">
      <w:trPr>
        <w:trHeight w:val="300"/>
      </w:trPr>
      <w:tc>
        <w:tcPr>
          <w:tcW w:w="2765" w:type="dxa"/>
          <w:tcMar/>
        </w:tcPr>
        <w:p w:rsidR="6C6B7C2F" w:rsidP="6C6B7C2F" w:rsidRDefault="6C6B7C2F" w14:paraId="641A028B" w14:textId="1F984C4E">
          <w:pPr>
            <w:pStyle w:val="Header"/>
            <w:bidi w:val="0"/>
            <w:ind w:left="-115"/>
            <w:jc w:val="left"/>
          </w:pPr>
        </w:p>
      </w:tc>
      <w:tc>
        <w:tcPr>
          <w:tcW w:w="2765" w:type="dxa"/>
          <w:tcMar/>
        </w:tcPr>
        <w:p w:rsidR="6C6B7C2F" w:rsidP="6C6B7C2F" w:rsidRDefault="6C6B7C2F" w14:paraId="3D7F7C03" w14:textId="428441B9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6C6B7C2F" w:rsidP="6C6B7C2F" w:rsidRDefault="6C6B7C2F" w14:paraId="3A176B29" w14:textId="541A1504">
          <w:pPr>
            <w:pStyle w:val="Header"/>
            <w:bidi w:val="0"/>
            <w:ind w:right="-115"/>
            <w:jc w:val="right"/>
          </w:pPr>
        </w:p>
      </w:tc>
    </w:tr>
  </w:tbl>
  <w:p w:rsidR="6C6B7C2F" w:rsidP="6C6B7C2F" w:rsidRDefault="6C6B7C2F" w14:paraId="1417CD85" w14:textId="46A42CA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53DC0"/>
    <w:multiLevelType w:val="hybridMultilevel"/>
    <w:tmpl w:val="15769E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04"/>
    <w:rsid w:val="000E60EE"/>
    <w:rsid w:val="00165C5F"/>
    <w:rsid w:val="005D397F"/>
    <w:rsid w:val="0078271B"/>
    <w:rsid w:val="00931F62"/>
    <w:rsid w:val="00B63673"/>
    <w:rsid w:val="00B76FF7"/>
    <w:rsid w:val="00DF675E"/>
    <w:rsid w:val="00F52A65"/>
    <w:rsid w:val="00FE48D4"/>
    <w:rsid w:val="00FF6904"/>
    <w:rsid w:val="6C6B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CBEB"/>
  <w15:chartTrackingRefBased/>
  <w15:docId w15:val="{4EC122F7-AE30-484C-8483-C9C8534A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bidi/>
    </w:pPr>
    <w:rPr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6FF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6FF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B76FF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6FF7"/>
    <w:rPr>
      <w:lang w:val="en-C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9ad5a7eeae3042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Hathat, Tawheeda</dc:creator>
  <keywords/>
  <dc:description/>
  <lastModifiedBy>Alkawasmi, Dema</lastModifiedBy>
  <revision>4</revision>
  <dcterms:created xsi:type="dcterms:W3CDTF">2024-02-18T09:40:00.0000000Z</dcterms:created>
  <dcterms:modified xsi:type="dcterms:W3CDTF">2024-04-22T07:06:36.8948336Z</dcterms:modified>
</coreProperties>
</file>